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38" w:rsidRDefault="0050155D" w:rsidP="00F168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073DED6" wp14:editId="48387987">
            <wp:simplePos x="0" y="0"/>
            <wp:positionH relativeFrom="column">
              <wp:posOffset>2331720</wp:posOffset>
            </wp:positionH>
            <wp:positionV relativeFrom="paragraph">
              <wp:posOffset>-115570</wp:posOffset>
            </wp:positionV>
            <wp:extent cx="762000" cy="369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5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ACA9A" wp14:editId="3D4B6524">
                <wp:simplePos x="0" y="0"/>
                <wp:positionH relativeFrom="column">
                  <wp:posOffset>3019425</wp:posOffset>
                </wp:positionH>
                <wp:positionV relativeFrom="paragraph">
                  <wp:posOffset>-8890</wp:posOffset>
                </wp:positionV>
                <wp:extent cx="1783080" cy="1403985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55D" w:rsidRDefault="0050155D" w:rsidP="0050155D">
                            <w:pPr>
                              <w:jc w:val="center"/>
                            </w:pPr>
                            <w:r>
                              <w:t>Ieguldījums Tavā nākotnē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75pt;margin-top:-.7pt;width:140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" stroked="f">
                <v:textbox style="mso-fit-shape-to-text:t">
                  <w:txbxContent>
                    <w:p w:rsidR="0050155D" w:rsidRDefault="0050155D" w:rsidP="0050155D">
                      <w:pPr>
                        <w:jc w:val="center"/>
                      </w:pPr>
                      <w:r>
                        <w:t>Ieguldījums Tavā nākotnē</w:t>
                      </w:r>
                    </w:p>
                  </w:txbxContent>
                </v:textbox>
              </v:shape>
            </w:pict>
          </mc:Fallback>
        </mc:AlternateContent>
      </w:r>
      <w:r w:rsidR="00B70FD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-115570</wp:posOffset>
            </wp:positionV>
            <wp:extent cx="533400" cy="379095"/>
            <wp:effectExtent l="0" t="0" r="0" b="1905"/>
            <wp:wrapTopAndBottom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144" w:rsidRPr="00F168A8" w:rsidRDefault="00612144" w:rsidP="00612144">
      <w:pPr>
        <w:jc w:val="center"/>
        <w:rPr>
          <w:b/>
          <w:sz w:val="28"/>
          <w:szCs w:val="28"/>
        </w:rPr>
      </w:pPr>
      <w:r w:rsidRPr="00F168A8">
        <w:rPr>
          <w:b/>
          <w:sz w:val="28"/>
          <w:szCs w:val="28"/>
        </w:rPr>
        <w:t xml:space="preserve">PAZIŅOJUMS PAR </w:t>
      </w:r>
      <w:r>
        <w:rPr>
          <w:b/>
          <w:sz w:val="28"/>
          <w:szCs w:val="28"/>
        </w:rPr>
        <w:t>LĒMUMA PAR IEPIRKUMA LĪGUMA SLĒGŠANAS TIESĪBU PIEŠĶIRŠANU</w:t>
      </w:r>
    </w:p>
    <w:p w:rsidR="00612144" w:rsidRDefault="00612144" w:rsidP="00612144">
      <w:pPr>
        <w:jc w:val="center"/>
        <w:rPr>
          <w:b/>
        </w:rPr>
      </w:pPr>
    </w:p>
    <w:p w:rsidR="0017598A" w:rsidRPr="007F6A42" w:rsidRDefault="00612144" w:rsidP="0017598A">
      <w:pPr>
        <w:jc w:val="both"/>
        <w:rPr>
          <w:b/>
          <w:bCs/>
          <w:iCs/>
        </w:rPr>
      </w:pPr>
      <w:r>
        <w:rPr>
          <w:b/>
        </w:rPr>
        <w:t xml:space="preserve">SIA „Liepājas ūdens” paziņo par pieņemto lēmumu par iepirkuma līguma slēgšanas tiesību piešķiršanu sabiedriskā pakalpojuma sniedzēja iepirkumā </w:t>
      </w:r>
      <w:r w:rsidR="0017598A">
        <w:rPr>
          <w:b/>
        </w:rPr>
        <w:t>„Ūdensapgādes un kanalizācijas tīklu paplašināšana Liepājā un komunikāciju pārbūve Salmu ielā</w:t>
      </w:r>
      <w:r w:rsidR="0017598A" w:rsidRPr="00701541">
        <w:rPr>
          <w:b/>
          <w:bCs/>
          <w:iCs/>
        </w:rPr>
        <w:t xml:space="preserve"> Liepājā, 4. kārta</w:t>
      </w:r>
      <w:r w:rsidR="0017598A" w:rsidRPr="000A299A">
        <w:rPr>
          <w:b/>
          <w:bCs/>
          <w:iCs/>
        </w:rPr>
        <w:t xml:space="preserve">” </w:t>
      </w:r>
      <w:r w:rsidR="0017598A" w:rsidRPr="007F6A42">
        <w:rPr>
          <w:b/>
          <w:bCs/>
          <w:iCs/>
        </w:rPr>
        <w:t>(</w:t>
      </w:r>
      <w:r w:rsidR="0017598A">
        <w:rPr>
          <w:b/>
          <w:bCs/>
          <w:iCs/>
        </w:rPr>
        <w:t>id.Nr.LU2015/2</w:t>
      </w:r>
      <w:r w:rsidR="0017598A" w:rsidRPr="007F6A42">
        <w:rPr>
          <w:b/>
          <w:bCs/>
          <w:iCs/>
        </w:rPr>
        <w:t>KF)</w:t>
      </w:r>
    </w:p>
    <w:p w:rsidR="00612144" w:rsidRDefault="00612144" w:rsidP="00612144"/>
    <w:p w:rsidR="00612144" w:rsidRDefault="00E201F6" w:rsidP="00FC233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Pasūtītāj</w:t>
      </w:r>
      <w:r w:rsidR="00612144" w:rsidRPr="000E21ED">
        <w:rPr>
          <w:b/>
        </w:rPr>
        <w:t>s</w:t>
      </w:r>
      <w:r w:rsidR="00612144">
        <w:t xml:space="preserve">: </w:t>
      </w:r>
      <w:r w:rsidR="00612144">
        <w:tab/>
      </w:r>
      <w:r w:rsidR="00612144">
        <w:tab/>
        <w:t xml:space="preserve">SIA „Liepājas ūdens”, </w:t>
      </w:r>
    </w:p>
    <w:p w:rsidR="00612144" w:rsidRDefault="00612144" w:rsidP="00FC2330">
      <w:pPr>
        <w:jc w:val="both"/>
      </w:pPr>
      <w:r>
        <w:tab/>
        <w:t>Reģistrācijas Nr.:</w:t>
      </w:r>
      <w:r>
        <w:tab/>
        <w:t>42103000897;</w:t>
      </w:r>
    </w:p>
    <w:p w:rsidR="00612144" w:rsidRDefault="00612144" w:rsidP="00FC2330">
      <w:pPr>
        <w:jc w:val="both"/>
      </w:pPr>
      <w:r>
        <w:tab/>
        <w:t xml:space="preserve">Juridiskā adrese: </w:t>
      </w:r>
      <w:r>
        <w:tab/>
        <w:t>K.Valdemāra iela 12, Liepājas, LV-3401, Latvija.</w:t>
      </w:r>
    </w:p>
    <w:p w:rsidR="00612144" w:rsidRDefault="00612144" w:rsidP="00FC2330">
      <w:pPr>
        <w:jc w:val="both"/>
      </w:pPr>
    </w:p>
    <w:p w:rsidR="00612144" w:rsidRPr="000E21ED" w:rsidRDefault="00612144" w:rsidP="00FC2330">
      <w:pPr>
        <w:numPr>
          <w:ilvl w:val="0"/>
          <w:numId w:val="1"/>
        </w:numPr>
        <w:ind w:left="360"/>
        <w:jc w:val="both"/>
      </w:pPr>
      <w:r>
        <w:rPr>
          <w:b/>
        </w:rPr>
        <w:t>Iepirkuma i</w:t>
      </w:r>
      <w:r w:rsidRPr="000E21ED">
        <w:rPr>
          <w:b/>
        </w:rPr>
        <w:t>dentifikācijas Nr</w:t>
      </w:r>
      <w:r>
        <w:t xml:space="preserve">.: </w:t>
      </w:r>
      <w:r w:rsidRPr="000E21ED">
        <w:rPr>
          <w:bCs/>
          <w:iCs/>
        </w:rPr>
        <w:t>LU201</w:t>
      </w:r>
      <w:r w:rsidR="0017598A">
        <w:rPr>
          <w:bCs/>
          <w:iCs/>
        </w:rPr>
        <w:t>5</w:t>
      </w:r>
      <w:r>
        <w:rPr>
          <w:bCs/>
          <w:iCs/>
        </w:rPr>
        <w:t>/2</w:t>
      </w:r>
      <w:r w:rsidRPr="000E21ED">
        <w:rPr>
          <w:bCs/>
          <w:iCs/>
        </w:rPr>
        <w:t>KF</w:t>
      </w:r>
    </w:p>
    <w:p w:rsidR="00612144" w:rsidRDefault="00612144" w:rsidP="00FC2330">
      <w:pPr>
        <w:jc w:val="both"/>
      </w:pPr>
    </w:p>
    <w:p w:rsidR="00612144" w:rsidRPr="00612144" w:rsidRDefault="00612144" w:rsidP="00FC2330">
      <w:pPr>
        <w:numPr>
          <w:ilvl w:val="0"/>
          <w:numId w:val="1"/>
        </w:numPr>
        <w:ind w:left="360"/>
        <w:jc w:val="both"/>
      </w:pPr>
      <w:r w:rsidRPr="00612144">
        <w:rPr>
          <w:b/>
          <w:bCs/>
          <w:iCs/>
        </w:rPr>
        <w:t>Iepirkums tiek realizēts</w:t>
      </w:r>
      <w:r w:rsidR="00E201F6">
        <w:rPr>
          <w:b/>
          <w:bCs/>
          <w:iCs/>
        </w:rPr>
        <w:t xml:space="preserve"> projektā</w:t>
      </w:r>
      <w:r w:rsidRPr="00612144">
        <w:rPr>
          <w:bCs/>
          <w:iCs/>
        </w:rPr>
        <w:t xml:space="preserve">: Eiropas Savienības Kohēzijas fonda </w:t>
      </w:r>
      <w:r w:rsidR="005F6EAA">
        <w:rPr>
          <w:bCs/>
          <w:iCs/>
        </w:rPr>
        <w:t>līdzfinansēts</w:t>
      </w:r>
      <w:r w:rsidRPr="00612144">
        <w:rPr>
          <w:bCs/>
          <w:iCs/>
        </w:rPr>
        <w:t xml:space="preserve"> projekt</w:t>
      </w:r>
      <w:r w:rsidR="005F6EAA">
        <w:rPr>
          <w:bCs/>
          <w:iCs/>
        </w:rPr>
        <w:t>s</w:t>
      </w:r>
      <w:r w:rsidRPr="00612144">
        <w:rPr>
          <w:bCs/>
          <w:iCs/>
        </w:rPr>
        <w:t xml:space="preserve"> „Ūdenssaimniecības attīstība Liepājā</w:t>
      </w:r>
      <w:r w:rsidR="00143C2F">
        <w:rPr>
          <w:bCs/>
          <w:iCs/>
        </w:rPr>
        <w:t>, 4. kārta”, Nr.3DP/3.5.1.1.0/14</w:t>
      </w:r>
      <w:r w:rsidRPr="00612144">
        <w:rPr>
          <w:bCs/>
          <w:iCs/>
        </w:rPr>
        <w:t>/IPIA/VARAM/002.</w:t>
      </w:r>
    </w:p>
    <w:p w:rsidR="00612144" w:rsidRDefault="00612144" w:rsidP="00FC2330">
      <w:pPr>
        <w:jc w:val="both"/>
      </w:pPr>
    </w:p>
    <w:p w:rsidR="00612144" w:rsidRPr="00077FD1" w:rsidRDefault="00612144" w:rsidP="00FC2330">
      <w:pPr>
        <w:numPr>
          <w:ilvl w:val="0"/>
          <w:numId w:val="1"/>
        </w:numPr>
        <w:ind w:left="360"/>
        <w:jc w:val="both"/>
      </w:pPr>
      <w:r w:rsidRPr="00077FD1">
        <w:rPr>
          <w:b/>
        </w:rPr>
        <w:t>Iepirkuma procedūra</w:t>
      </w:r>
      <w:r>
        <w:t>: atklāts konkurss</w:t>
      </w:r>
    </w:p>
    <w:p w:rsidR="00612144" w:rsidRDefault="00612144" w:rsidP="00FC2330">
      <w:pPr>
        <w:pStyle w:val="ListParagraph"/>
        <w:ind w:left="360"/>
        <w:rPr>
          <w:b/>
        </w:rPr>
      </w:pPr>
    </w:p>
    <w:p w:rsidR="0017598A" w:rsidRPr="00F3701B" w:rsidRDefault="00612144" w:rsidP="00FC2330">
      <w:pPr>
        <w:numPr>
          <w:ilvl w:val="0"/>
          <w:numId w:val="1"/>
        </w:numPr>
        <w:ind w:left="360"/>
        <w:jc w:val="both"/>
      </w:pPr>
      <w:r w:rsidRPr="0017598A">
        <w:rPr>
          <w:b/>
        </w:rPr>
        <w:t>Iepirkuma priekšmets</w:t>
      </w:r>
      <w:r w:rsidRPr="00673BF8">
        <w:t xml:space="preserve">: </w:t>
      </w:r>
      <w:r w:rsidR="0017598A" w:rsidRPr="00F3701B">
        <w:t xml:space="preserve">ir sadalīts 2 (divās) Iepirkuma daļās: </w:t>
      </w:r>
    </w:p>
    <w:p w:rsidR="0017598A" w:rsidRPr="00F3701B" w:rsidRDefault="0017598A" w:rsidP="00FC2330">
      <w:pPr>
        <w:pStyle w:val="Apakpunkts"/>
        <w:tabs>
          <w:tab w:val="clear" w:pos="851"/>
          <w:tab w:val="clear" w:pos="2291"/>
        </w:tabs>
        <w:ind w:left="491" w:hanging="131"/>
        <w:jc w:val="both"/>
        <w:rPr>
          <w:rFonts w:ascii="Times New Roman" w:hAnsi="Times New Roman"/>
          <w:sz w:val="24"/>
        </w:rPr>
      </w:pPr>
      <w:r w:rsidRPr="00F3701B">
        <w:rPr>
          <w:rFonts w:ascii="Times New Roman" w:hAnsi="Times New Roman"/>
          <w:sz w:val="24"/>
        </w:rPr>
        <w:t>1.Iepirkuma daļa</w:t>
      </w:r>
    </w:p>
    <w:p w:rsidR="0017598A" w:rsidRPr="00F3701B" w:rsidRDefault="0017598A" w:rsidP="00FC2330">
      <w:pPr>
        <w:pStyle w:val="Apakpunkts"/>
        <w:tabs>
          <w:tab w:val="clear" w:pos="851"/>
        </w:tabs>
        <w:ind w:left="360" w:firstLine="0"/>
        <w:jc w:val="both"/>
        <w:rPr>
          <w:rFonts w:ascii="Times New Roman" w:hAnsi="Times New Roman"/>
          <w:b w:val="0"/>
          <w:sz w:val="24"/>
        </w:rPr>
      </w:pPr>
      <w:r w:rsidRPr="00F3701B">
        <w:rPr>
          <w:rFonts w:ascii="Times New Roman" w:hAnsi="Times New Roman"/>
          <w:b w:val="0"/>
          <w:sz w:val="24"/>
        </w:rPr>
        <w:t xml:space="preserve">  „Ūdensapgādes un kanalizācijas tīklu paplašināšana Liepājā 2015, 4. kārta”</w:t>
      </w:r>
    </w:p>
    <w:p w:rsidR="0017598A" w:rsidRPr="00F3701B" w:rsidRDefault="0017598A" w:rsidP="00FC2330">
      <w:pPr>
        <w:numPr>
          <w:ilvl w:val="0"/>
          <w:numId w:val="3"/>
        </w:numPr>
        <w:tabs>
          <w:tab w:val="left" w:pos="900"/>
        </w:tabs>
        <w:ind w:left="851" w:hanging="229"/>
        <w:jc w:val="both"/>
      </w:pPr>
      <w:r w:rsidRPr="00F3701B">
        <w:t xml:space="preserve">ūdensapgādes ārējo cauruļvadu izbūves darbi apmēram </w:t>
      </w:r>
      <w:r>
        <w:t>1,45</w:t>
      </w:r>
      <w:r w:rsidRPr="00F3701B">
        <w:t xml:space="preserve"> km ar diametru 100mm un kanalizācijas ārējo cauruļvadu izbūves darbi apmēram </w:t>
      </w:r>
      <w:r>
        <w:t>1,84</w:t>
      </w:r>
      <w:r w:rsidRPr="00F3701B">
        <w:t xml:space="preserve"> km ar diametru no 200mm līdz 315mm Liepājā.</w:t>
      </w:r>
    </w:p>
    <w:p w:rsidR="0017598A" w:rsidRPr="00221AB0" w:rsidRDefault="0017598A" w:rsidP="00FC2330">
      <w:pPr>
        <w:pStyle w:val="Apakpunkts"/>
        <w:tabs>
          <w:tab w:val="clear" w:pos="851"/>
          <w:tab w:val="clear" w:pos="2291"/>
        </w:tabs>
        <w:ind w:left="491" w:hanging="131"/>
        <w:jc w:val="both"/>
        <w:rPr>
          <w:rFonts w:ascii="Times New Roman" w:hAnsi="Times New Roman"/>
          <w:sz w:val="24"/>
        </w:rPr>
      </w:pPr>
      <w:r w:rsidRPr="00221AB0">
        <w:rPr>
          <w:rFonts w:ascii="Times New Roman" w:hAnsi="Times New Roman"/>
          <w:sz w:val="24"/>
        </w:rPr>
        <w:t>2. Iepirkumu daļa</w:t>
      </w:r>
    </w:p>
    <w:p w:rsidR="0017598A" w:rsidRPr="00221AB0" w:rsidRDefault="0017598A" w:rsidP="00FC2330">
      <w:pPr>
        <w:pStyle w:val="Apakpunkts"/>
        <w:tabs>
          <w:tab w:val="clear" w:pos="851"/>
          <w:tab w:val="clear" w:pos="2291"/>
        </w:tabs>
        <w:ind w:left="1342"/>
        <w:jc w:val="both"/>
        <w:rPr>
          <w:rFonts w:ascii="Times New Roman" w:hAnsi="Times New Roman"/>
          <w:b w:val="0"/>
          <w:sz w:val="24"/>
        </w:rPr>
      </w:pPr>
      <w:r w:rsidRPr="00221AB0">
        <w:rPr>
          <w:rFonts w:ascii="Times New Roman" w:hAnsi="Times New Roman"/>
          <w:b w:val="0"/>
          <w:sz w:val="24"/>
        </w:rPr>
        <w:t>„Komunikāciju pārbūve Salmu ielā Liepājā, 4. kārta”</w:t>
      </w:r>
    </w:p>
    <w:p w:rsidR="0017598A" w:rsidRPr="00221AB0" w:rsidRDefault="0017598A" w:rsidP="00FC2330">
      <w:pPr>
        <w:pStyle w:val="Apakpunkts"/>
        <w:numPr>
          <w:ilvl w:val="0"/>
          <w:numId w:val="3"/>
        </w:numPr>
        <w:tabs>
          <w:tab w:val="clear" w:pos="1440"/>
          <w:tab w:val="clear" w:pos="2291"/>
        </w:tabs>
        <w:ind w:left="851"/>
        <w:jc w:val="both"/>
        <w:rPr>
          <w:rFonts w:ascii="Times New Roman" w:hAnsi="Times New Roman"/>
          <w:b w:val="0"/>
          <w:sz w:val="24"/>
        </w:rPr>
      </w:pPr>
      <w:r w:rsidRPr="00221AB0">
        <w:rPr>
          <w:rFonts w:ascii="Times New Roman" w:hAnsi="Times New Roman"/>
          <w:b w:val="0"/>
          <w:sz w:val="24"/>
        </w:rPr>
        <w:t>ūdensapgādes cauruļvadu ar diametru no 100mm līdz 300mm pārbūve apmēram 0,21km un kanalizācijas cauruļvadu ar diametru no 100mm līdz 300mm pārbūve apmēram 0,34km Liepājā.</w:t>
      </w:r>
    </w:p>
    <w:p w:rsidR="00612144" w:rsidRDefault="00612144" w:rsidP="0017598A">
      <w:pPr>
        <w:ind w:left="720"/>
        <w:jc w:val="both"/>
      </w:pPr>
    </w:p>
    <w:p w:rsidR="00612144" w:rsidRPr="0017598A" w:rsidRDefault="00612144" w:rsidP="00FC2330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60"/>
        <w:ind w:hanging="720"/>
        <w:jc w:val="both"/>
        <w:textAlignment w:val="baseline"/>
        <w:rPr>
          <w:b/>
        </w:rPr>
      </w:pPr>
      <w:r w:rsidRPr="00612144">
        <w:rPr>
          <w:b/>
        </w:rPr>
        <w:t>Pretendents, kuram ir piešķirtas</w:t>
      </w:r>
      <w:r w:rsidR="00E201F6">
        <w:rPr>
          <w:b/>
        </w:rPr>
        <w:t xml:space="preserve"> tiesības</w:t>
      </w:r>
      <w:bookmarkStart w:id="0" w:name="_GoBack"/>
      <w:bookmarkEnd w:id="0"/>
      <w:r w:rsidRPr="00612144">
        <w:rPr>
          <w:b/>
        </w:rPr>
        <w:t xml:space="preserve"> slēgt iepirkuma līgumu</w:t>
      </w:r>
      <w:r>
        <w:t>:</w:t>
      </w:r>
    </w:p>
    <w:p w:rsidR="0017598A" w:rsidRDefault="0017598A" w:rsidP="00FC2330">
      <w:pPr>
        <w:pStyle w:val="ListParagraph"/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b/>
        </w:rPr>
      </w:pPr>
      <w:r>
        <w:rPr>
          <w:b/>
        </w:rPr>
        <w:t>1.Iepirkuma daļa</w:t>
      </w:r>
      <w:r w:rsidR="00FC2330">
        <w:rPr>
          <w:b/>
        </w:rPr>
        <w:t>:</w:t>
      </w:r>
    </w:p>
    <w:p w:rsidR="00FC2330" w:rsidRPr="00FC2330" w:rsidRDefault="00FC2330" w:rsidP="00FC2330">
      <w:pPr>
        <w:pStyle w:val="ListParagraph"/>
        <w:ind w:left="426"/>
        <w:jc w:val="both"/>
      </w:pPr>
      <w:r w:rsidRPr="00FC2330">
        <w:t>SIA „Grobiņas SPMK”, reģ. Nr.42103005771, M.Namiķa iela 19a, Gr</w:t>
      </w:r>
      <w:r>
        <w:t>obiņa, Grobiņas novads, LV-3430.</w:t>
      </w:r>
      <w:r w:rsidRPr="00FC2330">
        <w:t xml:space="preserve"> </w:t>
      </w:r>
    </w:p>
    <w:p w:rsidR="00612144" w:rsidRDefault="00612144" w:rsidP="00FC2330">
      <w:pPr>
        <w:ind w:left="696" w:hanging="276"/>
        <w:jc w:val="both"/>
      </w:pPr>
      <w:r w:rsidRPr="008A546C">
        <w:rPr>
          <w:b/>
        </w:rPr>
        <w:t>Pretendenta piedāvātā līgumcena</w:t>
      </w:r>
      <w:r>
        <w:t xml:space="preserve">: </w:t>
      </w:r>
      <w:r w:rsidR="00FC2330" w:rsidRPr="00FC2330">
        <w:t xml:space="preserve">EUR 811 281,96 bez </w:t>
      </w:r>
      <w:r w:rsidR="00FC2330">
        <w:t xml:space="preserve">21% </w:t>
      </w:r>
      <w:r w:rsidR="00FC2330" w:rsidRPr="00FC2330">
        <w:t>PVN</w:t>
      </w:r>
    </w:p>
    <w:p w:rsidR="00FC2330" w:rsidRPr="00077FD1" w:rsidRDefault="00FC2330" w:rsidP="00FC2330">
      <w:pPr>
        <w:ind w:left="714"/>
        <w:jc w:val="both"/>
      </w:pPr>
    </w:p>
    <w:p w:rsidR="00612144" w:rsidRDefault="00FC2330" w:rsidP="00FC2330">
      <w:pPr>
        <w:pStyle w:val="ListParagraph"/>
        <w:ind w:hanging="294"/>
        <w:rPr>
          <w:b/>
        </w:rPr>
      </w:pPr>
      <w:r>
        <w:rPr>
          <w:b/>
        </w:rPr>
        <w:t>2.Iepirkuma daļa</w:t>
      </w:r>
      <w:r w:rsidR="002E2FC6">
        <w:rPr>
          <w:b/>
        </w:rPr>
        <w:t>:</w:t>
      </w:r>
    </w:p>
    <w:p w:rsidR="00FC2330" w:rsidRDefault="00FC2330" w:rsidP="00FC2330">
      <w:pPr>
        <w:ind w:left="426" w:firstLine="60"/>
      </w:pPr>
      <w:r w:rsidRPr="00FC2330">
        <w:t xml:space="preserve">AS „UPB”, </w:t>
      </w:r>
      <w:r>
        <w:t>r</w:t>
      </w:r>
      <w:r w:rsidRPr="00FC2330">
        <w:t>eģ.Nr.42103000187, adrese: Dzintaru iela 17, Liepāja,</w:t>
      </w:r>
      <w:r>
        <w:t xml:space="preserve"> LV4-3401.</w:t>
      </w:r>
    </w:p>
    <w:p w:rsidR="00FC2330" w:rsidRPr="00FC2330" w:rsidRDefault="00FC2330" w:rsidP="002E2FC6">
      <w:pPr>
        <w:ind w:firstLine="426"/>
        <w:rPr>
          <w:b/>
        </w:rPr>
      </w:pPr>
      <w:r w:rsidRPr="00FC2330">
        <w:rPr>
          <w:b/>
        </w:rPr>
        <w:t>Pretendenta piedāvātā līgumcena</w:t>
      </w:r>
      <w:r>
        <w:t xml:space="preserve">: </w:t>
      </w:r>
      <w:r w:rsidRPr="00FC2330">
        <w:t xml:space="preserve">224 494,91 bez </w:t>
      </w:r>
      <w:r>
        <w:t xml:space="preserve">21% </w:t>
      </w:r>
      <w:r w:rsidRPr="00FC2330">
        <w:t>PVN</w:t>
      </w:r>
    </w:p>
    <w:p w:rsidR="00FC2330" w:rsidRDefault="00FC2330" w:rsidP="00612144">
      <w:pPr>
        <w:pStyle w:val="ListParagraph"/>
        <w:rPr>
          <w:b/>
        </w:rPr>
      </w:pPr>
    </w:p>
    <w:p w:rsidR="00FC2330" w:rsidRDefault="00612144" w:rsidP="00FC2330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</w:pPr>
      <w:r w:rsidRPr="00FC2330">
        <w:rPr>
          <w:b/>
        </w:rPr>
        <w:t>Lēmums par iepirkuma līguma slēgšanas tiesību piešķiršanu pieņemts</w:t>
      </w:r>
      <w:r w:rsidRPr="00FC2330">
        <w:t xml:space="preserve">: </w:t>
      </w:r>
    </w:p>
    <w:p w:rsidR="00612144" w:rsidRDefault="00612144" w:rsidP="00FC2330">
      <w:pPr>
        <w:ind w:firstLine="426"/>
        <w:jc w:val="both"/>
      </w:pPr>
      <w:r w:rsidRPr="00FC2330">
        <w:t xml:space="preserve">2015. gada </w:t>
      </w:r>
      <w:r w:rsidR="00FC2330" w:rsidRPr="00FC2330">
        <w:t>8</w:t>
      </w:r>
      <w:r w:rsidRPr="00FC2330">
        <w:t xml:space="preserve">. </w:t>
      </w:r>
      <w:r w:rsidR="00FC2330" w:rsidRPr="00FC2330">
        <w:t>aprīlī</w:t>
      </w:r>
      <w:r w:rsidRPr="00FC2330">
        <w:t>.</w:t>
      </w:r>
    </w:p>
    <w:p w:rsidR="00612144" w:rsidRDefault="00612144" w:rsidP="00F168A8">
      <w:pPr>
        <w:jc w:val="center"/>
        <w:rPr>
          <w:b/>
          <w:sz w:val="28"/>
          <w:szCs w:val="28"/>
        </w:rPr>
      </w:pPr>
    </w:p>
    <w:sectPr w:rsidR="00612144" w:rsidSect="00FC2330">
      <w:pgSz w:w="11906" w:h="16838"/>
      <w:pgMar w:top="1440" w:right="184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19AB"/>
    <w:multiLevelType w:val="hybridMultilevel"/>
    <w:tmpl w:val="A372E5BE"/>
    <w:lvl w:ilvl="0" w:tplc="9AFC3C9C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6D08FD"/>
    <w:multiLevelType w:val="hybridMultilevel"/>
    <w:tmpl w:val="52CA90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E0176"/>
    <w:multiLevelType w:val="hybridMultilevel"/>
    <w:tmpl w:val="7786ACA6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2A"/>
    <w:rsid w:val="00097B95"/>
    <w:rsid w:val="000A299A"/>
    <w:rsid w:val="000E21ED"/>
    <w:rsid w:val="000E4838"/>
    <w:rsid w:val="00143C2F"/>
    <w:rsid w:val="0017598A"/>
    <w:rsid w:val="0018343C"/>
    <w:rsid w:val="00190883"/>
    <w:rsid w:val="001E02B5"/>
    <w:rsid w:val="001F331E"/>
    <w:rsid w:val="002165BA"/>
    <w:rsid w:val="0022541E"/>
    <w:rsid w:val="0023040A"/>
    <w:rsid w:val="002519C0"/>
    <w:rsid w:val="002E2FC6"/>
    <w:rsid w:val="002E7668"/>
    <w:rsid w:val="003109D1"/>
    <w:rsid w:val="003172E8"/>
    <w:rsid w:val="00393ADC"/>
    <w:rsid w:val="00494F4E"/>
    <w:rsid w:val="0050155D"/>
    <w:rsid w:val="0052669C"/>
    <w:rsid w:val="00553DE4"/>
    <w:rsid w:val="005F6EAA"/>
    <w:rsid w:val="00612144"/>
    <w:rsid w:val="00654E27"/>
    <w:rsid w:val="00673BF8"/>
    <w:rsid w:val="00682CA3"/>
    <w:rsid w:val="00686918"/>
    <w:rsid w:val="006F66DF"/>
    <w:rsid w:val="007538BC"/>
    <w:rsid w:val="00770077"/>
    <w:rsid w:val="00777D1C"/>
    <w:rsid w:val="007B2A2A"/>
    <w:rsid w:val="008770D8"/>
    <w:rsid w:val="008C0D92"/>
    <w:rsid w:val="008C7049"/>
    <w:rsid w:val="00917A6C"/>
    <w:rsid w:val="009D4E77"/>
    <w:rsid w:val="00A325AB"/>
    <w:rsid w:val="00A53FCB"/>
    <w:rsid w:val="00B42BB1"/>
    <w:rsid w:val="00B70FDF"/>
    <w:rsid w:val="00B84E03"/>
    <w:rsid w:val="00B90828"/>
    <w:rsid w:val="00BA1AFD"/>
    <w:rsid w:val="00C32EF7"/>
    <w:rsid w:val="00C41BA6"/>
    <w:rsid w:val="00CE4D69"/>
    <w:rsid w:val="00CF48D3"/>
    <w:rsid w:val="00D5223D"/>
    <w:rsid w:val="00D81372"/>
    <w:rsid w:val="00E201F6"/>
    <w:rsid w:val="00E3792E"/>
    <w:rsid w:val="00EC48F3"/>
    <w:rsid w:val="00F168A8"/>
    <w:rsid w:val="00F94977"/>
    <w:rsid w:val="00FC1482"/>
    <w:rsid w:val="00FC2263"/>
    <w:rsid w:val="00F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A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D1C"/>
    <w:pPr>
      <w:ind w:left="720"/>
    </w:pPr>
  </w:style>
  <w:style w:type="paragraph" w:styleId="BalloonText">
    <w:name w:val="Balloon Text"/>
    <w:basedOn w:val="Normal"/>
    <w:link w:val="BalloonTextChar"/>
    <w:rsid w:val="0050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55D"/>
    <w:rPr>
      <w:rFonts w:ascii="Tahoma" w:hAnsi="Tahoma" w:cs="Tahoma"/>
      <w:sz w:val="16"/>
      <w:szCs w:val="16"/>
    </w:rPr>
  </w:style>
  <w:style w:type="paragraph" w:customStyle="1" w:styleId="Apakpunkts">
    <w:name w:val="Apakšpunkts"/>
    <w:basedOn w:val="Normal"/>
    <w:link w:val="ApakpunktsChar"/>
    <w:rsid w:val="0017598A"/>
    <w:pPr>
      <w:tabs>
        <w:tab w:val="num" w:pos="851"/>
        <w:tab w:val="num" w:pos="1440"/>
        <w:tab w:val="num" w:pos="2291"/>
      </w:tabs>
      <w:ind w:left="851" w:hanging="851"/>
    </w:pPr>
    <w:rPr>
      <w:rFonts w:ascii="Arial" w:hAnsi="Arial"/>
      <w:b/>
      <w:sz w:val="20"/>
    </w:rPr>
  </w:style>
  <w:style w:type="character" w:customStyle="1" w:styleId="ApakpunktsChar">
    <w:name w:val="Apakšpunkts Char"/>
    <w:link w:val="Apakpunkts"/>
    <w:locked/>
    <w:rsid w:val="0017598A"/>
    <w:rPr>
      <w:rFonts w:ascii="Arial" w:hAnsi="Arial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A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D1C"/>
    <w:pPr>
      <w:ind w:left="720"/>
    </w:pPr>
  </w:style>
  <w:style w:type="paragraph" w:styleId="BalloonText">
    <w:name w:val="Balloon Text"/>
    <w:basedOn w:val="Normal"/>
    <w:link w:val="BalloonTextChar"/>
    <w:rsid w:val="0050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55D"/>
    <w:rPr>
      <w:rFonts w:ascii="Tahoma" w:hAnsi="Tahoma" w:cs="Tahoma"/>
      <w:sz w:val="16"/>
      <w:szCs w:val="16"/>
    </w:rPr>
  </w:style>
  <w:style w:type="paragraph" w:customStyle="1" w:styleId="Apakpunkts">
    <w:name w:val="Apakšpunkts"/>
    <w:basedOn w:val="Normal"/>
    <w:link w:val="ApakpunktsChar"/>
    <w:rsid w:val="0017598A"/>
    <w:pPr>
      <w:tabs>
        <w:tab w:val="num" w:pos="851"/>
        <w:tab w:val="num" w:pos="1440"/>
        <w:tab w:val="num" w:pos="2291"/>
      </w:tabs>
      <w:ind w:left="851" w:hanging="851"/>
    </w:pPr>
    <w:rPr>
      <w:rFonts w:ascii="Arial" w:hAnsi="Arial"/>
      <w:b/>
      <w:sz w:val="20"/>
    </w:rPr>
  </w:style>
  <w:style w:type="character" w:customStyle="1" w:styleId="ApakpunktsChar">
    <w:name w:val="Apakšpunkts Char"/>
    <w:link w:val="Apakpunkts"/>
    <w:locked/>
    <w:rsid w:val="0017598A"/>
    <w:rPr>
      <w:rFonts w:ascii="Arial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Iepirkums „Kanalizācijas cauruļvadu renovācija Brīvības, Ganību, Ģ</vt:lpstr>
    </vt:vector>
  </TitlesOfParts>
  <Company>SIA Liepajas udens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Iepirkums „Kanalizācijas cauruļvadu renovācija Brīvības, Ganību, Ģ</dc:title>
  <dc:creator>Sandra Dejus</dc:creator>
  <cp:lastModifiedBy>Sarmite</cp:lastModifiedBy>
  <cp:revision>2</cp:revision>
  <cp:lastPrinted>2014-10-10T08:52:00Z</cp:lastPrinted>
  <dcterms:created xsi:type="dcterms:W3CDTF">2015-04-08T12:48:00Z</dcterms:created>
  <dcterms:modified xsi:type="dcterms:W3CDTF">2015-04-08T12:48:00Z</dcterms:modified>
</cp:coreProperties>
</file>